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47BD5">
        <w:tc>
          <w:tcPr>
            <w:tcW w:w="9889" w:type="dxa"/>
            <w:shd w:val="clear" w:color="auto" w:fill="auto"/>
          </w:tcPr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inline distT="0" distB="0" distL="0" distR="0">
                      <wp:extent cx="723265" cy="1216660"/>
                      <wp:effectExtent l="0" t="0" r="635" b="254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265" cy="1216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95pt;height:95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47BD5" w:rsidRDefault="001942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047BD5" w:rsidRDefault="00047B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47BD5" w:rsidRDefault="0019427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047BD5" w:rsidRDefault="00047B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7BD5">
        <w:tc>
          <w:tcPr>
            <w:tcW w:w="9889" w:type="dxa"/>
            <w:shd w:val="clear" w:color="auto" w:fill="auto"/>
          </w:tcPr>
          <w:p w:rsidR="00047BD5" w:rsidRDefault="002C68B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12.01.2026</w:t>
            </w:r>
            <w:r w:rsidR="00194273">
              <w:rPr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02</w:t>
            </w: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  <w:p w:rsidR="00047BD5" w:rsidRDefault="00047B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47BD5" w:rsidRDefault="00194273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проведении на территории муниципального округа Воротынский Нижегородской области крещенских купаний в православный церковный праздник «Крещение Господне»</w:t>
      </w:r>
      <w:r>
        <w:rPr>
          <w:b/>
          <w:sz w:val="28"/>
          <w:szCs w:val="28"/>
        </w:rPr>
        <w:br/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21.12.1994 №68-ФЗ «О защите</w:t>
      </w:r>
    </w:p>
    <w:p w:rsidR="00047BD5" w:rsidRDefault="00194273" w:rsidP="00DB2CE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населения и территорий от чрезвычайных ситуаций природного и техногенного характера», от 06.10.2003 №131-ФЗ «Об общих принципах организации местного самоуправления в Российской Федерации» и в целях безопасности участников и присутствующих на обряде купания в православный церковный праздник «Крещение Господне» на территории муниципального округа Воротынский Нижегородской области Администрация муниципального округа Воротынский Нижегородской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sz w:val="28"/>
          <w:szCs w:val="28"/>
        </w:rPr>
        <w:t>: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места проведения крещенского купания на территории муниципального округа Воротынский Нижегородской области: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Воротынец, ул. Пролетарская, Купель для </w:t>
      </w:r>
      <w:r w:rsidR="004F65C5">
        <w:rPr>
          <w:sz w:val="28"/>
          <w:szCs w:val="28"/>
        </w:rPr>
        <w:t>к</w:t>
      </w:r>
      <w:r>
        <w:rPr>
          <w:sz w:val="28"/>
          <w:szCs w:val="28"/>
        </w:rPr>
        <w:t>рещенских купаний на источнике в честь Святог</w:t>
      </w:r>
      <w:proofErr w:type="gramStart"/>
      <w:r>
        <w:rPr>
          <w:sz w:val="28"/>
          <w:szCs w:val="28"/>
        </w:rPr>
        <w:t>о Иоа</w:t>
      </w:r>
      <w:proofErr w:type="gramEnd"/>
      <w:r>
        <w:rPr>
          <w:sz w:val="28"/>
          <w:szCs w:val="28"/>
        </w:rPr>
        <w:t>нна Крестителя.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 Васильсурск, ул. </w:t>
      </w:r>
      <w:proofErr w:type="gramStart"/>
      <w:r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>, Супротивный Ключ.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крещенских купаний в других местах считается несанкционированным.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время проведения крещенского купания: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ночь с 18.01. на 19.01.2026 года с 21:00 до 03:00 часов.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за безопасность людей в местах купания: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Халаимова</w:t>
      </w:r>
      <w:proofErr w:type="spellEnd"/>
      <w:r>
        <w:rPr>
          <w:sz w:val="28"/>
          <w:szCs w:val="28"/>
        </w:rPr>
        <w:t xml:space="preserve"> Алексея Михайловича</w:t>
      </w:r>
      <w:r w:rsidR="004F6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начальника отдела по работе с территориями </w:t>
      </w:r>
      <w:proofErr w:type="gramStart"/>
      <w:r>
        <w:rPr>
          <w:sz w:val="28"/>
          <w:szCs w:val="28"/>
        </w:rPr>
        <w:t>управления развития территорий администрации муниципального округа</w:t>
      </w:r>
      <w:proofErr w:type="gramEnd"/>
      <w:r>
        <w:rPr>
          <w:sz w:val="28"/>
          <w:szCs w:val="28"/>
        </w:rPr>
        <w:t xml:space="preserve"> Воротынский Нижегородской области;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Куприянчик</w:t>
      </w:r>
      <w:proofErr w:type="spellEnd"/>
      <w:r>
        <w:rPr>
          <w:sz w:val="28"/>
          <w:szCs w:val="28"/>
        </w:rPr>
        <w:t xml:space="preserve"> Алевтину Анатольевну – заместителя начальника отдела по работе с территориями </w:t>
      </w:r>
      <w:proofErr w:type="gramStart"/>
      <w:r>
        <w:rPr>
          <w:sz w:val="28"/>
          <w:szCs w:val="28"/>
        </w:rPr>
        <w:t>управления развития территорий администрации муниципального округа</w:t>
      </w:r>
      <w:proofErr w:type="gramEnd"/>
      <w:r>
        <w:rPr>
          <w:sz w:val="28"/>
          <w:szCs w:val="28"/>
        </w:rPr>
        <w:t xml:space="preserve"> Воротынский Нижегородской области.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целях обеспечения безопасности купающихся рекомендовать: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Начальнику МО МВД России «Воротынский» (Кочнев К.Н.):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4.1.1. Организовать обеспечение общественного порядка во время проведения крещенских купаний с массовым участием населения.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главного врача ГБУЗ НО «Воротынская ЦРБ» (</w:t>
      </w:r>
      <w:proofErr w:type="spellStart"/>
      <w:r>
        <w:rPr>
          <w:sz w:val="28"/>
          <w:szCs w:val="28"/>
        </w:rPr>
        <w:t>Миков</w:t>
      </w:r>
      <w:proofErr w:type="spellEnd"/>
      <w:r>
        <w:rPr>
          <w:sz w:val="28"/>
          <w:szCs w:val="28"/>
        </w:rPr>
        <w:t xml:space="preserve"> М.В.):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 Организовать медицинское обеспечение на период проведения крещенских купаний.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Зам. начальника 132-ПСЧ 27 ПСО ФПС ГПС по Нижегородской области (Семенов Д.И.):</w:t>
      </w:r>
    </w:p>
    <w:p w:rsidR="00047BD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Обеспечить несение службы сотрудниками МЧС во время проведения крещенских купаний.</w:t>
      </w:r>
    </w:p>
    <w:p w:rsidR="004F65C5" w:rsidRDefault="001942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F65C5">
        <w:rPr>
          <w:sz w:val="28"/>
          <w:szCs w:val="28"/>
        </w:rPr>
        <w:t xml:space="preserve"> </w:t>
      </w:r>
      <w:r w:rsidR="00DB2CEB" w:rsidRPr="00DB2CEB">
        <w:rPr>
          <w:sz w:val="28"/>
          <w:szCs w:val="28"/>
        </w:rPr>
        <w:t>Опубликовать данное постановление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http://vorotynec.nobl.ru/.</w:t>
      </w:r>
    </w:p>
    <w:p w:rsidR="00047BD5" w:rsidRDefault="004F65C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B2CEB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047BD5" w:rsidRDefault="004F65C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94273">
        <w:rPr>
          <w:sz w:val="28"/>
          <w:szCs w:val="28"/>
        </w:rPr>
        <w:t xml:space="preserve"> </w:t>
      </w:r>
      <w:proofErr w:type="gramStart"/>
      <w:r w:rsidR="00194273">
        <w:rPr>
          <w:sz w:val="28"/>
          <w:szCs w:val="28"/>
        </w:rPr>
        <w:t>Контроль за</w:t>
      </w:r>
      <w:proofErr w:type="gramEnd"/>
      <w:r w:rsidR="001942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Воротынский</w:t>
      </w:r>
    </w:p>
    <w:p w:rsidR="00047BD5" w:rsidRDefault="0019427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                                                                            А.А. Савельев</w:t>
      </w: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p w:rsidR="00047BD5" w:rsidRDefault="00047BD5">
      <w:pPr>
        <w:spacing w:after="0" w:line="240" w:lineRule="auto"/>
        <w:jc w:val="both"/>
        <w:rPr>
          <w:sz w:val="28"/>
          <w:szCs w:val="28"/>
        </w:rPr>
      </w:pPr>
    </w:p>
    <w:sectPr w:rsidR="00047B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3B" w:rsidRDefault="0037253B">
      <w:pPr>
        <w:spacing w:after="0" w:line="240" w:lineRule="auto"/>
      </w:pPr>
      <w:r>
        <w:separator/>
      </w:r>
    </w:p>
  </w:endnote>
  <w:endnote w:type="continuationSeparator" w:id="0">
    <w:p w:rsidR="0037253B" w:rsidRDefault="003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3B" w:rsidRDefault="0037253B">
      <w:pPr>
        <w:spacing w:after="0" w:line="240" w:lineRule="auto"/>
      </w:pPr>
      <w:r>
        <w:separator/>
      </w:r>
    </w:p>
  </w:footnote>
  <w:footnote w:type="continuationSeparator" w:id="0">
    <w:p w:rsidR="0037253B" w:rsidRDefault="00372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51C"/>
    <w:multiLevelType w:val="hybridMultilevel"/>
    <w:tmpl w:val="C25CDAEA"/>
    <w:lvl w:ilvl="0" w:tplc="CEA2AD92">
      <w:start w:val="1"/>
      <w:numFmt w:val="decimal"/>
      <w:lvlText w:val="%1."/>
      <w:lvlJc w:val="left"/>
      <w:pPr>
        <w:ind w:left="644" w:hanging="360"/>
      </w:pPr>
    </w:lvl>
    <w:lvl w:ilvl="1" w:tplc="61928D06">
      <w:start w:val="1"/>
      <w:numFmt w:val="lowerLetter"/>
      <w:lvlText w:val="%2."/>
      <w:lvlJc w:val="left"/>
      <w:pPr>
        <w:ind w:left="1080" w:hanging="360"/>
      </w:pPr>
    </w:lvl>
    <w:lvl w:ilvl="2" w:tplc="8D74015E">
      <w:start w:val="1"/>
      <w:numFmt w:val="lowerRoman"/>
      <w:lvlText w:val="%3."/>
      <w:lvlJc w:val="right"/>
      <w:pPr>
        <w:ind w:left="1800" w:hanging="180"/>
      </w:pPr>
    </w:lvl>
    <w:lvl w:ilvl="3" w:tplc="CF84AD64">
      <w:start w:val="1"/>
      <w:numFmt w:val="decimal"/>
      <w:lvlText w:val="%4."/>
      <w:lvlJc w:val="left"/>
      <w:pPr>
        <w:ind w:left="2520" w:hanging="360"/>
      </w:pPr>
    </w:lvl>
    <w:lvl w:ilvl="4" w:tplc="7FB6CB6E">
      <w:start w:val="1"/>
      <w:numFmt w:val="lowerLetter"/>
      <w:lvlText w:val="%5."/>
      <w:lvlJc w:val="left"/>
      <w:pPr>
        <w:ind w:left="3240" w:hanging="360"/>
      </w:pPr>
    </w:lvl>
    <w:lvl w:ilvl="5" w:tplc="C9960922">
      <w:start w:val="1"/>
      <w:numFmt w:val="lowerRoman"/>
      <w:lvlText w:val="%6."/>
      <w:lvlJc w:val="right"/>
      <w:pPr>
        <w:ind w:left="3960" w:hanging="180"/>
      </w:pPr>
    </w:lvl>
    <w:lvl w:ilvl="6" w:tplc="B852BEBA">
      <w:start w:val="1"/>
      <w:numFmt w:val="decimal"/>
      <w:lvlText w:val="%7."/>
      <w:lvlJc w:val="left"/>
      <w:pPr>
        <w:ind w:left="4680" w:hanging="360"/>
      </w:pPr>
    </w:lvl>
    <w:lvl w:ilvl="7" w:tplc="6E5650B2">
      <w:start w:val="1"/>
      <w:numFmt w:val="lowerLetter"/>
      <w:lvlText w:val="%8."/>
      <w:lvlJc w:val="left"/>
      <w:pPr>
        <w:ind w:left="5400" w:hanging="360"/>
      </w:pPr>
    </w:lvl>
    <w:lvl w:ilvl="8" w:tplc="36C2FA54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9F580E"/>
    <w:multiLevelType w:val="hybridMultilevel"/>
    <w:tmpl w:val="D464B49A"/>
    <w:lvl w:ilvl="0" w:tplc="2BA0E930">
      <w:start w:val="1"/>
      <w:numFmt w:val="decimal"/>
      <w:lvlText w:val="%1."/>
      <w:lvlJc w:val="left"/>
      <w:pPr>
        <w:ind w:left="720" w:hanging="360"/>
      </w:pPr>
    </w:lvl>
    <w:lvl w:ilvl="1" w:tplc="9CC48EDA">
      <w:start w:val="1"/>
      <w:numFmt w:val="lowerLetter"/>
      <w:lvlText w:val="%2."/>
      <w:lvlJc w:val="left"/>
      <w:pPr>
        <w:ind w:left="1440" w:hanging="360"/>
      </w:pPr>
    </w:lvl>
    <w:lvl w:ilvl="2" w:tplc="EBD4CE18">
      <w:start w:val="1"/>
      <w:numFmt w:val="lowerRoman"/>
      <w:lvlText w:val="%3."/>
      <w:lvlJc w:val="right"/>
      <w:pPr>
        <w:ind w:left="2160" w:hanging="180"/>
      </w:pPr>
    </w:lvl>
    <w:lvl w:ilvl="3" w:tplc="12BCFED0">
      <w:start w:val="1"/>
      <w:numFmt w:val="decimal"/>
      <w:lvlText w:val="%4."/>
      <w:lvlJc w:val="left"/>
      <w:pPr>
        <w:ind w:left="2880" w:hanging="360"/>
      </w:pPr>
    </w:lvl>
    <w:lvl w:ilvl="4" w:tplc="01764590">
      <w:start w:val="1"/>
      <w:numFmt w:val="lowerLetter"/>
      <w:lvlText w:val="%5."/>
      <w:lvlJc w:val="left"/>
      <w:pPr>
        <w:ind w:left="3600" w:hanging="360"/>
      </w:pPr>
    </w:lvl>
    <w:lvl w:ilvl="5" w:tplc="1082B7D6">
      <w:start w:val="1"/>
      <w:numFmt w:val="lowerRoman"/>
      <w:lvlText w:val="%6."/>
      <w:lvlJc w:val="right"/>
      <w:pPr>
        <w:ind w:left="4320" w:hanging="180"/>
      </w:pPr>
    </w:lvl>
    <w:lvl w:ilvl="6" w:tplc="317E3E64">
      <w:start w:val="1"/>
      <w:numFmt w:val="decimal"/>
      <w:lvlText w:val="%7."/>
      <w:lvlJc w:val="left"/>
      <w:pPr>
        <w:ind w:left="5040" w:hanging="360"/>
      </w:pPr>
    </w:lvl>
    <w:lvl w:ilvl="7" w:tplc="06485716">
      <w:start w:val="1"/>
      <w:numFmt w:val="lowerLetter"/>
      <w:lvlText w:val="%8."/>
      <w:lvlJc w:val="left"/>
      <w:pPr>
        <w:ind w:left="5760" w:hanging="360"/>
      </w:pPr>
    </w:lvl>
    <w:lvl w:ilvl="8" w:tplc="3BDCD61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67D44"/>
    <w:multiLevelType w:val="hybridMultilevel"/>
    <w:tmpl w:val="C0DAE7D8"/>
    <w:lvl w:ilvl="0" w:tplc="CE1A6CF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9C63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2E8F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783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F812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7D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909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BA8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0EB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FA2D25"/>
    <w:multiLevelType w:val="hybridMultilevel"/>
    <w:tmpl w:val="2E387B9A"/>
    <w:lvl w:ilvl="0" w:tplc="2ADC9D9A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8DD6D3F8">
      <w:start w:val="1"/>
      <w:numFmt w:val="lowerLetter"/>
      <w:lvlText w:val="%2."/>
      <w:lvlJc w:val="left"/>
      <w:pPr>
        <w:ind w:left="2100" w:hanging="360"/>
      </w:pPr>
    </w:lvl>
    <w:lvl w:ilvl="2" w:tplc="7A802436">
      <w:start w:val="1"/>
      <w:numFmt w:val="lowerRoman"/>
      <w:lvlText w:val="%3."/>
      <w:lvlJc w:val="right"/>
      <w:pPr>
        <w:ind w:left="2820" w:hanging="180"/>
      </w:pPr>
    </w:lvl>
    <w:lvl w:ilvl="3" w:tplc="9FA4ECFE">
      <w:start w:val="1"/>
      <w:numFmt w:val="decimal"/>
      <w:lvlText w:val="%4."/>
      <w:lvlJc w:val="left"/>
      <w:pPr>
        <w:ind w:left="3540" w:hanging="360"/>
      </w:pPr>
    </w:lvl>
    <w:lvl w:ilvl="4" w:tplc="7BC25C3A">
      <w:start w:val="1"/>
      <w:numFmt w:val="lowerLetter"/>
      <w:lvlText w:val="%5."/>
      <w:lvlJc w:val="left"/>
      <w:pPr>
        <w:ind w:left="4260" w:hanging="360"/>
      </w:pPr>
    </w:lvl>
    <w:lvl w:ilvl="5" w:tplc="87B841E2">
      <w:start w:val="1"/>
      <w:numFmt w:val="lowerRoman"/>
      <w:lvlText w:val="%6."/>
      <w:lvlJc w:val="right"/>
      <w:pPr>
        <w:ind w:left="4980" w:hanging="180"/>
      </w:pPr>
    </w:lvl>
    <w:lvl w:ilvl="6" w:tplc="E874265A">
      <w:start w:val="1"/>
      <w:numFmt w:val="decimal"/>
      <w:lvlText w:val="%7."/>
      <w:lvlJc w:val="left"/>
      <w:pPr>
        <w:ind w:left="5700" w:hanging="360"/>
      </w:pPr>
    </w:lvl>
    <w:lvl w:ilvl="7" w:tplc="8DFA1E48">
      <w:start w:val="1"/>
      <w:numFmt w:val="lowerLetter"/>
      <w:lvlText w:val="%8."/>
      <w:lvlJc w:val="left"/>
      <w:pPr>
        <w:ind w:left="6420" w:hanging="360"/>
      </w:pPr>
    </w:lvl>
    <w:lvl w:ilvl="8" w:tplc="1396DBB4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5E507624"/>
    <w:multiLevelType w:val="hybridMultilevel"/>
    <w:tmpl w:val="05143826"/>
    <w:lvl w:ilvl="0" w:tplc="52641B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F438A85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1FDE01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349465D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FB465A3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220A8C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CB0E67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2A8C5E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960E086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783D1831"/>
    <w:multiLevelType w:val="multilevel"/>
    <w:tmpl w:val="902430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C85DCA"/>
    <w:multiLevelType w:val="hybridMultilevel"/>
    <w:tmpl w:val="C3729CD8"/>
    <w:lvl w:ilvl="0" w:tplc="A1E0B0F6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821A9FD2">
      <w:start w:val="1"/>
      <w:numFmt w:val="lowerLetter"/>
      <w:lvlText w:val="%2."/>
      <w:lvlJc w:val="left"/>
      <w:pPr>
        <w:ind w:left="2100" w:hanging="360"/>
      </w:pPr>
    </w:lvl>
    <w:lvl w:ilvl="2" w:tplc="AD868B2A">
      <w:start w:val="1"/>
      <w:numFmt w:val="lowerRoman"/>
      <w:lvlText w:val="%3."/>
      <w:lvlJc w:val="right"/>
      <w:pPr>
        <w:ind w:left="2820" w:hanging="180"/>
      </w:pPr>
    </w:lvl>
    <w:lvl w:ilvl="3" w:tplc="2AA67A32">
      <w:start w:val="1"/>
      <w:numFmt w:val="decimal"/>
      <w:lvlText w:val="%4."/>
      <w:lvlJc w:val="left"/>
      <w:pPr>
        <w:ind w:left="3540" w:hanging="360"/>
      </w:pPr>
    </w:lvl>
    <w:lvl w:ilvl="4" w:tplc="560EB48E">
      <w:start w:val="1"/>
      <w:numFmt w:val="lowerLetter"/>
      <w:lvlText w:val="%5."/>
      <w:lvlJc w:val="left"/>
      <w:pPr>
        <w:ind w:left="4260" w:hanging="360"/>
      </w:pPr>
    </w:lvl>
    <w:lvl w:ilvl="5" w:tplc="25BE2CE6">
      <w:start w:val="1"/>
      <w:numFmt w:val="lowerRoman"/>
      <w:lvlText w:val="%6."/>
      <w:lvlJc w:val="right"/>
      <w:pPr>
        <w:ind w:left="4980" w:hanging="180"/>
      </w:pPr>
    </w:lvl>
    <w:lvl w:ilvl="6" w:tplc="DDD608A6">
      <w:start w:val="1"/>
      <w:numFmt w:val="decimal"/>
      <w:lvlText w:val="%7."/>
      <w:lvlJc w:val="left"/>
      <w:pPr>
        <w:ind w:left="5700" w:hanging="360"/>
      </w:pPr>
    </w:lvl>
    <w:lvl w:ilvl="7" w:tplc="11347516">
      <w:start w:val="1"/>
      <w:numFmt w:val="lowerLetter"/>
      <w:lvlText w:val="%8."/>
      <w:lvlJc w:val="left"/>
      <w:pPr>
        <w:ind w:left="6420" w:hanging="360"/>
      </w:pPr>
    </w:lvl>
    <w:lvl w:ilvl="8" w:tplc="646E2BB8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D5"/>
    <w:rsid w:val="00001C6A"/>
    <w:rsid w:val="00047BD5"/>
    <w:rsid w:val="00194273"/>
    <w:rsid w:val="002C68B3"/>
    <w:rsid w:val="0037253B"/>
    <w:rsid w:val="00373356"/>
    <w:rsid w:val="004F65C5"/>
    <w:rsid w:val="00AA543F"/>
    <w:rsid w:val="00D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E67C8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A6D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1F8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BF29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E2D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B47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68F7E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C73C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FE0F8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6EA52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CE1C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021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412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C73CC" w:themeColor="accent1" w:themeTint="EA"/>
        <w:insideH w:val="single" w:sz="4" w:space="0" w:color="5C73CC" w:themeColor="accent1" w:themeTint="EA"/>
        <w:insideV w:val="single" w:sz="4" w:space="0" w:color="5C73CC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FF3" w:themeColor="accent1" w:themeTint="34" w:fill="DADF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  <w:insideV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C73CC" w:themeColor="accent1" w:themeTint="EA"/>
          <w:left w:val="single" w:sz="4" w:space="0" w:color="5C73CC" w:themeColor="accent1" w:themeTint="EA"/>
          <w:bottom w:val="single" w:sz="4" w:space="0" w:color="5C73CC" w:themeColor="accent1" w:themeTint="EA"/>
          <w:right w:val="single" w:sz="4" w:space="0" w:color="5C73CC" w:themeColor="accent1" w:themeTint="EA"/>
        </w:tcBorders>
        <w:shd w:val="clear" w:color="5C73CC" w:themeColor="accent1" w:themeTint="EA" w:fill="5C73C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C73C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1F4" w:themeColor="accent1" w:themeTint="32" w:fill="DCE1F4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  <w:insideV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FE0F8" w:themeColor="accent2" w:themeTint="97"/>
          <w:left w:val="single" w:sz="4" w:space="0" w:color="9FE0F8" w:themeColor="accent2" w:themeTint="97"/>
          <w:bottom w:val="single" w:sz="4" w:space="0" w:color="9FE0F8" w:themeColor="accent2" w:themeTint="97"/>
          <w:right w:val="single" w:sz="4" w:space="0" w:color="9FE0F8" w:themeColor="accent2" w:themeTint="97"/>
        </w:tcBorders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  <w:insideV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6EA52" w:themeColor="accent3" w:themeTint="FE"/>
          <w:left w:val="single" w:sz="4" w:space="0" w:color="A6EA52" w:themeColor="accent3" w:themeTint="FE"/>
          <w:bottom w:val="single" w:sz="4" w:space="0" w:color="A6EA52" w:themeColor="accent3" w:themeTint="FE"/>
          <w:right w:val="single" w:sz="4" w:space="0" w:color="A6EA52" w:themeColor="accent3" w:themeTint="FE"/>
        </w:tcBorders>
        <w:shd w:val="clear" w:color="A6EA52" w:themeColor="accent3" w:themeTint="FE" w:fill="A6EA5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6EA52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  <w:insideV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CE1CE" w:themeColor="accent4" w:themeTint="9A"/>
          <w:left w:val="single" w:sz="4" w:space="0" w:color="9CE1CE" w:themeColor="accent4" w:themeTint="9A"/>
          <w:bottom w:val="single" w:sz="4" w:space="0" w:color="9CE1CE" w:themeColor="accent4" w:themeTint="9A"/>
          <w:right w:val="single" w:sz="4" w:space="0" w:color="9CE1CE" w:themeColor="accent4" w:themeTint="9A"/>
        </w:tcBorders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021" w:themeColor="accent5"/>
          <w:left w:val="single" w:sz="4" w:space="0" w:color="FF8021" w:themeColor="accent5"/>
          <w:bottom w:val="single" w:sz="4" w:space="0" w:color="FF8021" w:themeColor="accent5"/>
          <w:right w:val="single" w:sz="4" w:space="0" w:color="FF8021" w:themeColor="accent5"/>
        </w:tcBorders>
        <w:shd w:val="clear" w:color="FF8021" w:themeColor="accent5" w:fill="FF8021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4124" w:themeColor="accent6"/>
          <w:left w:val="single" w:sz="4" w:space="0" w:color="F14124" w:themeColor="accent6"/>
          <w:bottom w:val="single" w:sz="4" w:space="0" w:color="F14124" w:themeColor="accent6"/>
          <w:right w:val="single" w:sz="4" w:space="0" w:color="F14124" w:themeColor="accent6"/>
        </w:tcBorders>
        <w:shd w:val="clear" w:color="F14124" w:themeColor="accent6" w:fill="F1412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FF3" w:themeColor="accent1" w:themeTint="34" w:fill="DADF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67C8" w:themeColor="accent1" w:fill="4E67C8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band1Vert">
      <w:tblPr/>
      <w:tcPr>
        <w:shd w:val="clear" w:color="ADB8E5" w:themeColor="accent1" w:themeTint="75" w:fill="ADB8E5" w:themeFill="accent1" w:themeFillTint="75"/>
      </w:tcPr>
    </w:tblStylePr>
    <w:tblStylePr w:type="band1Horz">
      <w:tblPr/>
      <w:tcPr>
        <w:shd w:val="clear" w:color="ADB8E5" w:themeColor="accent1" w:themeTint="75" w:fill="ADB8E5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FF4FC" w:themeColor="accent2" w:themeTint="32" w:fill="DFF4F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ECCF3" w:themeColor="accent2" w:fill="5ECCF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band1Vert">
      <w:tblPr/>
      <w:tcPr>
        <w:shd w:val="clear" w:color="B4E7F9" w:themeColor="accent2" w:themeTint="75" w:fill="B4E7F9" w:themeFill="accent2" w:themeFillTint="75"/>
      </w:tcPr>
    </w:tblStylePr>
    <w:tblStylePr w:type="band1Horz">
      <w:tblPr/>
      <w:tcPr>
        <w:shd w:val="clear" w:color="B4E7F9" w:themeColor="accent2" w:themeTint="75" w:fill="B4E7F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ADB" w:themeColor="accent3" w:themeTint="34" w:fill="ECFADB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7EA52" w:themeColor="accent3" w:fill="A7EA5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band1Vert">
      <w:tblPr/>
      <w:tcPr>
        <w:shd w:val="clear" w:color="D6F5AF" w:themeColor="accent3" w:themeTint="75" w:fill="D6F5AF" w:themeFill="accent3" w:themeFillTint="75"/>
      </w:tcPr>
    </w:tblStylePr>
    <w:tblStylePr w:type="band1Horz">
      <w:tblPr/>
      <w:tcPr>
        <w:shd w:val="clear" w:color="D6F5AF" w:themeColor="accent3" w:themeTint="75" w:fill="D6F5AF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F5EE" w:themeColor="accent4" w:themeTint="34" w:fill="DDF5EE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DCEAF" w:themeColor="accent4" w:fill="5DCEA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band1Vert">
      <w:tblPr/>
      <w:tcPr>
        <w:shd w:val="clear" w:color="B4E8DA" w:themeColor="accent4" w:themeTint="75" w:fill="B4E8DA" w:themeFill="accent4" w:themeFillTint="75"/>
      </w:tcPr>
    </w:tblStylePr>
    <w:tblStylePr w:type="band1Horz">
      <w:tblPr/>
      <w:tcPr>
        <w:shd w:val="clear" w:color="B4E8DA" w:themeColor="accent4" w:themeTint="75" w:fill="B4E8D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5D1" w:themeColor="accent5" w:themeTint="34" w:fill="FFE5D1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8021" w:themeColor="accent5" w:fill="FF8021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band1Vert">
      <w:tblPr/>
      <w:tcPr>
        <w:shd w:val="clear" w:color="FFC499" w:themeColor="accent5" w:themeTint="75" w:fill="FFC499" w:themeFill="accent5" w:themeFillTint="75"/>
      </w:tcPr>
    </w:tblStylePr>
    <w:tblStylePr w:type="band1Horz">
      <w:tblPr/>
      <w:tcPr>
        <w:shd w:val="clear" w:color="FFC499" w:themeColor="accent5" w:themeTint="75" w:fill="FFC49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D8D2" w:themeColor="accent6" w:themeTint="34" w:fill="FCD8D2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4124" w:themeColor="accent6" w:fill="F1412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band1Vert">
      <w:tblPr/>
      <w:tcPr>
        <w:shd w:val="clear" w:color="F8A79A" w:themeColor="accent6" w:themeTint="75" w:fill="F8A79A" w:themeFill="accent6" w:themeFillTint="75"/>
      </w:tcPr>
    </w:tblStylePr>
    <w:tblStylePr w:type="band1Horz">
      <w:tblPr/>
      <w:tcPr>
        <w:shd w:val="clear" w:color="F8A79A" w:themeColor="accent6" w:themeTint="75" w:fill="F8A79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2E3" w:themeColor="accent1" w:themeTint="80"/>
        <w:left w:val="single" w:sz="4" w:space="0" w:color="A6B2E3" w:themeColor="accent1" w:themeTint="80"/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2E3" w:themeColor="accent1" w:themeTint="80" w:themeShade="95"/>
      </w:rPr>
      <w:tblPr/>
      <w:tcPr>
        <w:tcBorders>
          <w:bottom w:val="single" w:sz="12" w:space="0" w:color="A6B2E3" w:themeColor="accent1" w:themeTint="80"/>
        </w:tcBorders>
      </w:tcPr>
    </w:tblStylePr>
    <w:tblStylePr w:type="lastRow">
      <w:rPr>
        <w:b/>
        <w:color w:val="A6B2E3" w:themeColor="accent1" w:themeTint="80" w:themeShade="95"/>
      </w:rPr>
    </w:tblStylePr>
    <w:tblStylePr w:type="firstCol">
      <w:rPr>
        <w:b/>
        <w:color w:val="A6B2E3" w:themeColor="accent1" w:themeTint="80" w:themeShade="95"/>
      </w:rPr>
    </w:tblStylePr>
    <w:tblStylePr w:type="lastCol">
      <w:rPr>
        <w:b/>
        <w:color w:val="A6B2E3" w:themeColor="accent1" w:themeTint="80" w:themeShade="95"/>
      </w:r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A52" w:themeColor="accent3" w:themeTint="FE"/>
        <w:left w:val="single" w:sz="4" w:space="0" w:color="A6EA52" w:themeColor="accent3" w:themeTint="FE"/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EA52" w:themeColor="accent3" w:themeTint="FE" w:themeShade="95"/>
      </w:rPr>
      <w:tblPr/>
      <w:tcPr>
        <w:tcBorders>
          <w:bottom w:val="single" w:sz="12" w:space="0" w:color="A6EA52" w:themeColor="accent3" w:themeTint="FE"/>
        </w:tcBorders>
      </w:tcPr>
    </w:tblStylePr>
    <w:tblStylePr w:type="lastRow">
      <w:rPr>
        <w:b/>
        <w:color w:val="A6EA52" w:themeColor="accent3" w:themeTint="FE" w:themeShade="95"/>
      </w:rPr>
    </w:tblStylePr>
    <w:tblStylePr w:type="firstCol">
      <w:rPr>
        <w:b/>
        <w:color w:val="A6EA52" w:themeColor="accent3" w:themeTint="FE" w:themeShade="95"/>
      </w:rPr>
    </w:tblStylePr>
    <w:tblStylePr w:type="lastCol">
      <w:rPr>
        <w:b/>
        <w:color w:val="A6EA52" w:themeColor="accent3" w:themeTint="FE" w:themeShade="95"/>
      </w:r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021" w:themeColor="accent5"/>
        <w:left w:val="single" w:sz="4" w:space="0" w:color="FF8021" w:themeColor="accent5"/>
        <w:bottom w:val="single" w:sz="4" w:space="0" w:color="FF8021" w:themeColor="accent5"/>
        <w:right w:val="single" w:sz="4" w:space="0" w:color="FF8021" w:themeColor="accent5"/>
        <w:insideH w:val="single" w:sz="4" w:space="0" w:color="FF8021" w:themeColor="accent5"/>
        <w:insideV w:val="single" w:sz="4" w:space="0" w:color="FF802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F8021" w:themeColor="accent5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4124" w:themeColor="accent6"/>
        <w:left w:val="single" w:sz="4" w:space="0" w:color="F14124" w:themeColor="accent6"/>
        <w:bottom w:val="single" w:sz="4" w:space="0" w:color="F14124" w:themeColor="accent6"/>
        <w:right w:val="single" w:sz="4" w:space="0" w:color="F14124" w:themeColor="accent6"/>
        <w:insideH w:val="single" w:sz="4" w:space="0" w:color="F14124" w:themeColor="accent6"/>
        <w:insideV w:val="single" w:sz="4" w:space="0" w:color="F141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4700" w:themeColor="accent5" w:themeShade="95"/>
      </w:rPr>
      <w:tblPr/>
      <w:tcPr>
        <w:tcBorders>
          <w:bottom w:val="single" w:sz="12" w:space="0" w:color="F14124" w:themeColor="accent6"/>
        </w:tcBorders>
      </w:tcPr>
    </w:tblStylePr>
    <w:tblStylePr w:type="lastRow">
      <w:rPr>
        <w:b/>
        <w:color w:val="A84700" w:themeColor="accent5" w:themeShade="95"/>
      </w:rPr>
    </w:tblStylePr>
    <w:tblStylePr w:type="firstCol">
      <w:rPr>
        <w:b/>
        <w:color w:val="A84700" w:themeColor="accent5" w:themeShade="95"/>
      </w:rPr>
    </w:tblStylePr>
    <w:tblStylePr w:type="lastCol">
      <w:rPr>
        <w:b/>
        <w:color w:val="A84700" w:themeColor="accent5" w:themeShade="95"/>
      </w:r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2E3" w:themeColor="accent1" w:themeTint="80"/>
        <w:right w:val="single" w:sz="4" w:space="0" w:color="A6B2E3" w:themeColor="accent1" w:themeTint="80"/>
        <w:insideH w:val="single" w:sz="4" w:space="0" w:color="A6B2E3" w:themeColor="accent1" w:themeTint="80"/>
        <w:insideV w:val="single" w:sz="4" w:space="0" w:color="A6B2E3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2E3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2E3" w:themeColor="accent1" w:themeTint="80" w:themeShade="95"/>
        <w:sz w:val="22"/>
      </w:rPr>
      <w:tblPr/>
      <w:tcPr>
        <w:tcBorders>
          <w:top w:val="single" w:sz="4" w:space="0" w:color="A6B2E3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2E3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2E3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2E3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FF3" w:themeColor="accent1" w:themeTint="34" w:fill="DADFF3" w:themeFill="accent1" w:themeFillTint="34"/>
      </w:tcPr>
    </w:tblStylePr>
    <w:tblStylePr w:type="band1Horz">
      <w:rPr>
        <w:rFonts w:ascii="Arial" w:hAnsi="Arial"/>
        <w:color w:val="A6B2E3" w:themeColor="accent1" w:themeTint="80" w:themeShade="95"/>
        <w:sz w:val="22"/>
      </w:rPr>
      <w:tblPr/>
      <w:tcPr>
        <w:shd w:val="clear" w:color="DADFF3" w:themeColor="accent1" w:themeTint="34" w:fill="DADFF3" w:themeFill="accent1" w:themeFillTint="34"/>
      </w:tcPr>
    </w:tblStylePr>
    <w:tblStylePr w:type="band2Horz">
      <w:rPr>
        <w:rFonts w:ascii="Arial" w:hAnsi="Arial"/>
        <w:color w:val="A6B2E3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FE0F8" w:themeColor="accent2" w:themeTint="97"/>
        <w:right w:val="single" w:sz="4" w:space="0" w:color="9FE0F8" w:themeColor="accent2" w:themeTint="97"/>
        <w:insideH w:val="single" w:sz="4" w:space="0" w:color="9FE0F8" w:themeColor="accent2" w:themeTint="97"/>
        <w:insideV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EA52" w:themeColor="accent3" w:themeTint="FE"/>
        <w:right w:val="single" w:sz="4" w:space="0" w:color="A6EA52" w:themeColor="accent3" w:themeTint="FE"/>
        <w:insideH w:val="single" w:sz="4" w:space="0" w:color="A6EA52" w:themeColor="accent3" w:themeTint="FE"/>
        <w:insideV w:val="single" w:sz="4" w:space="0" w:color="A6EA52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EA52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EA52" w:themeColor="accent3" w:themeTint="FE" w:themeShade="95"/>
        <w:sz w:val="22"/>
      </w:rPr>
      <w:tblPr/>
      <w:tcPr>
        <w:tcBorders>
          <w:top w:val="single" w:sz="4" w:space="0" w:color="A6EA52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EA52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6EA52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6EA52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A6EA52" w:themeColor="accent3" w:themeTint="FE" w:themeShade="95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2Horz">
      <w:rPr>
        <w:rFonts w:ascii="Arial" w:hAnsi="Arial"/>
        <w:color w:val="A6EA52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CE1CE" w:themeColor="accent4" w:themeTint="9A"/>
        <w:right w:val="single" w:sz="4" w:space="0" w:color="9CE1CE" w:themeColor="accent4" w:themeTint="9A"/>
        <w:insideH w:val="single" w:sz="4" w:space="0" w:color="9CE1CE" w:themeColor="accent4" w:themeTint="9A"/>
        <w:insideV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  <w:insideV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78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84700" w:themeColor="accent5" w:themeShade="95"/>
        <w:sz w:val="22"/>
      </w:rPr>
      <w:tblPr/>
      <w:tcPr>
        <w:tcBorders>
          <w:top w:val="single" w:sz="4" w:space="0" w:color="FFB78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78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84700" w:themeColor="accent5" w:themeShade="95"/>
        <w:sz w:val="22"/>
      </w:rPr>
      <w:tblPr/>
      <w:tcPr>
        <w:tcBorders>
          <w:top w:val="none" w:sz="0" w:space="0" w:color="auto"/>
          <w:left w:val="single" w:sz="4" w:space="0" w:color="FFB78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A84700" w:themeColor="accent5" w:themeShade="95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2Horz">
      <w:rPr>
        <w:rFonts w:ascii="Arial" w:hAnsi="Arial"/>
        <w:color w:val="A847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  <w:insideV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383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71D09" w:themeColor="accent6" w:themeShade="95"/>
        <w:sz w:val="22"/>
      </w:rPr>
      <w:tblPr/>
      <w:tcPr>
        <w:tcBorders>
          <w:top w:val="single" w:sz="4" w:space="0" w:color="F79383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383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71D09" w:themeColor="accent6" w:themeShade="95"/>
        <w:sz w:val="22"/>
      </w:rPr>
      <w:tblPr/>
      <w:tcPr>
        <w:tcBorders>
          <w:top w:val="none" w:sz="0" w:space="0" w:color="auto"/>
          <w:left w:val="single" w:sz="4" w:space="0" w:color="F79383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971D09" w:themeColor="accent6" w:themeShade="95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2Horz">
      <w:rPr>
        <w:rFonts w:ascii="Arial" w:hAnsi="Arial"/>
        <w:color w:val="971D0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67C8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67C8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CCF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ECCF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7EA52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7EA52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DCEA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CEA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8021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8021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412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412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bottom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A8E0" w:themeColor="accent1" w:themeTint="90"/>
          <w:left w:val="none" w:sz="4" w:space="0" w:color="000000"/>
          <w:bottom w:val="single" w:sz="4" w:space="0" w:color="9AA8E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bottom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2F8" w:themeColor="accent2" w:themeTint="90"/>
          <w:left w:val="none" w:sz="4" w:space="0" w:color="000000"/>
          <w:bottom w:val="single" w:sz="4" w:space="0" w:color="A3E2F8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bottom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DF39D" w:themeColor="accent3" w:themeTint="90"/>
          <w:left w:val="none" w:sz="4" w:space="0" w:color="000000"/>
          <w:bottom w:val="single" w:sz="4" w:space="0" w:color="CDF39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bottom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3E3D1" w:themeColor="accent4" w:themeTint="90"/>
          <w:left w:val="none" w:sz="4" w:space="0" w:color="000000"/>
          <w:bottom w:val="single" w:sz="4" w:space="0" w:color="A3E3D1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bottom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781" w:themeColor="accent5" w:themeTint="90"/>
          <w:left w:val="none" w:sz="4" w:space="0" w:color="000000"/>
          <w:bottom w:val="single" w:sz="4" w:space="0" w:color="FFB78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bottom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9383" w:themeColor="accent6" w:themeTint="90"/>
          <w:left w:val="none" w:sz="4" w:space="0" w:color="000000"/>
          <w:bottom w:val="single" w:sz="4" w:space="0" w:color="F79383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E67C8" w:themeColor="accent1"/>
          <w:right w:val="single" w:sz="4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E67C8" w:themeColor="accent1"/>
          <w:bottom w:val="single" w:sz="4" w:space="0" w:color="4E67C8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left w:val="single" w:sz="4" w:space="0" w:color="9FE0F8" w:themeColor="accent2" w:themeTint="97"/>
        <w:bottom w:val="single" w:sz="4" w:space="0" w:color="9FE0F8" w:themeColor="accent2" w:themeTint="97"/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FE0F8" w:themeColor="accent2" w:themeTint="97"/>
          <w:right w:val="single" w:sz="4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FE0F8" w:themeColor="accent2" w:themeTint="97"/>
          <w:bottom w:val="single" w:sz="4" w:space="0" w:color="9FE0F8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left w:val="single" w:sz="4" w:space="0" w:color="CAF297" w:themeColor="accent3" w:themeTint="98"/>
        <w:bottom w:val="single" w:sz="4" w:space="0" w:color="CAF297" w:themeColor="accent3" w:themeTint="98"/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AF297" w:themeColor="accent3" w:themeTint="98" w:fill="CAF297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AF297" w:themeColor="accent3" w:themeTint="98"/>
          <w:right w:val="single" w:sz="4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AF297" w:themeColor="accent3" w:themeTint="98"/>
          <w:bottom w:val="single" w:sz="4" w:space="0" w:color="CAF297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left w:val="single" w:sz="4" w:space="0" w:color="9CE1CE" w:themeColor="accent4" w:themeTint="9A"/>
        <w:bottom w:val="single" w:sz="4" w:space="0" w:color="9CE1CE" w:themeColor="accent4" w:themeTint="9A"/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CE1CE" w:themeColor="accent4" w:themeTint="9A"/>
          <w:right w:val="single" w:sz="4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CE1CE" w:themeColor="accent4" w:themeTint="9A"/>
          <w:bottom w:val="single" w:sz="4" w:space="0" w:color="9CE1CE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left w:val="single" w:sz="4" w:space="0" w:color="FFB278" w:themeColor="accent5" w:themeTint="9A"/>
        <w:bottom w:val="single" w:sz="4" w:space="0" w:color="FFB278" w:themeColor="accent5" w:themeTint="9A"/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B278" w:themeColor="accent5" w:themeTint="9A" w:fill="FFB278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B278" w:themeColor="accent5" w:themeTint="9A"/>
          <w:right w:val="single" w:sz="4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B278" w:themeColor="accent5" w:themeTint="9A"/>
          <w:bottom w:val="single" w:sz="4" w:space="0" w:color="FFB278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left w:val="single" w:sz="4" w:space="0" w:color="F68D7C" w:themeColor="accent6" w:themeTint="98"/>
        <w:bottom w:val="single" w:sz="4" w:space="0" w:color="F68D7C" w:themeColor="accent6" w:themeTint="98"/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8D7C" w:themeColor="accent6" w:themeTint="98" w:fill="F68D7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8D7C" w:themeColor="accent6" w:themeTint="98"/>
          <w:right w:val="single" w:sz="4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8D7C" w:themeColor="accent6" w:themeTint="98"/>
          <w:bottom w:val="single" w:sz="4" w:space="0" w:color="F68D7C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A8E0" w:themeColor="accent1" w:themeTint="90"/>
        <w:left w:val="single" w:sz="4" w:space="0" w:color="9AA8E0" w:themeColor="accent1" w:themeTint="90"/>
        <w:bottom w:val="single" w:sz="4" w:space="0" w:color="9AA8E0" w:themeColor="accent1" w:themeTint="90"/>
        <w:right w:val="single" w:sz="4" w:space="0" w:color="9AA8E0" w:themeColor="accent1" w:themeTint="90"/>
        <w:insideH w:val="single" w:sz="4" w:space="0" w:color="9AA8E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67C8" w:themeColor="accent1" w:fill="4E67C8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8F1" w:themeColor="accent1" w:themeTint="40" w:fill="D2D8F1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2F8" w:themeColor="accent2" w:themeTint="90"/>
        <w:left w:val="single" w:sz="4" w:space="0" w:color="A3E2F8" w:themeColor="accent2" w:themeTint="90"/>
        <w:bottom w:val="single" w:sz="4" w:space="0" w:color="A3E2F8" w:themeColor="accent2" w:themeTint="90"/>
        <w:right w:val="single" w:sz="4" w:space="0" w:color="A3E2F8" w:themeColor="accent2" w:themeTint="90"/>
        <w:insideH w:val="single" w:sz="4" w:space="0" w:color="A3E2F8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ECCF3" w:themeColor="accent2" w:fill="5ECCF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FC" w:themeColor="accent2" w:themeTint="40" w:fill="D6F2F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F39D" w:themeColor="accent3" w:themeTint="90"/>
        <w:left w:val="single" w:sz="4" w:space="0" w:color="CDF39D" w:themeColor="accent3" w:themeTint="90"/>
        <w:bottom w:val="single" w:sz="4" w:space="0" w:color="CDF39D" w:themeColor="accent3" w:themeTint="90"/>
        <w:right w:val="single" w:sz="4" w:space="0" w:color="CDF39D" w:themeColor="accent3" w:themeTint="90"/>
        <w:insideH w:val="single" w:sz="4" w:space="0" w:color="CDF39D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7EA52" w:themeColor="accent3" w:fill="A7EA5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F9D3" w:themeColor="accent3" w:themeTint="40" w:fill="E8F9D3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E3D1" w:themeColor="accent4" w:themeTint="90"/>
        <w:left w:val="single" w:sz="4" w:space="0" w:color="A3E3D1" w:themeColor="accent4" w:themeTint="90"/>
        <w:bottom w:val="single" w:sz="4" w:space="0" w:color="A3E3D1" w:themeColor="accent4" w:themeTint="90"/>
        <w:right w:val="single" w:sz="4" w:space="0" w:color="A3E3D1" w:themeColor="accent4" w:themeTint="90"/>
        <w:insideH w:val="single" w:sz="4" w:space="0" w:color="A3E3D1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DCEAF" w:themeColor="accent4" w:fill="5DCEA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F2EA" w:themeColor="accent4" w:themeTint="40" w:fill="D6F2E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781" w:themeColor="accent5" w:themeTint="90"/>
        <w:left w:val="single" w:sz="4" w:space="0" w:color="FFB781" w:themeColor="accent5" w:themeTint="90"/>
        <w:bottom w:val="single" w:sz="4" w:space="0" w:color="FFB781" w:themeColor="accent5" w:themeTint="90"/>
        <w:right w:val="single" w:sz="4" w:space="0" w:color="FFB781" w:themeColor="accent5" w:themeTint="90"/>
        <w:insideH w:val="single" w:sz="4" w:space="0" w:color="FFB781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DEC7" w:themeColor="accent5" w:themeTint="40" w:fill="FFDEC7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383" w:themeColor="accent6" w:themeTint="90"/>
        <w:left w:val="single" w:sz="4" w:space="0" w:color="F79383" w:themeColor="accent6" w:themeTint="90"/>
        <w:bottom w:val="single" w:sz="4" w:space="0" w:color="F79383" w:themeColor="accent6" w:themeTint="90"/>
        <w:right w:val="single" w:sz="4" w:space="0" w:color="F79383" w:themeColor="accent6" w:themeTint="90"/>
        <w:insideH w:val="single" w:sz="4" w:space="0" w:color="F79383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CFC7" w:themeColor="accent6" w:themeTint="40" w:fill="FBCFC7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E67C8" w:themeColor="accent1"/>
        <w:left w:val="single" w:sz="32" w:space="0" w:color="4E67C8" w:themeColor="accent1"/>
        <w:bottom w:val="single" w:sz="32" w:space="0" w:color="4E67C8" w:themeColor="accent1"/>
        <w:right w:val="single" w:sz="32" w:space="0" w:color="4E67C8" w:themeColor="accent1"/>
      </w:tblBorders>
      <w:shd w:val="clear" w:color="4E67C8" w:themeColor="accent1" w:fill="4E67C8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E67C8" w:themeColor="accent1"/>
          <w:bottom w:val="single" w:sz="12" w:space="0" w:color="FFFFFF" w:themeColor="light1"/>
        </w:tcBorders>
        <w:shd w:val="clear" w:color="4E67C8" w:themeColor="accent1" w:fill="4E67C8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E67C8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67C8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E67C8" w:themeColor="accent1" w:fill="4E67C8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E67C8" w:themeColor="accent1" w:fill="4E67C8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FE0F8" w:themeColor="accent2" w:themeTint="97"/>
        <w:left w:val="single" w:sz="32" w:space="0" w:color="9FE0F8" w:themeColor="accent2" w:themeTint="97"/>
        <w:bottom w:val="single" w:sz="32" w:space="0" w:color="9FE0F8" w:themeColor="accent2" w:themeTint="97"/>
        <w:right w:val="single" w:sz="32" w:space="0" w:color="9FE0F8" w:themeColor="accent2" w:themeTint="97"/>
      </w:tblBorders>
      <w:shd w:val="clear" w:color="9FE0F8" w:themeColor="accent2" w:themeTint="97" w:fill="9FE0F8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FE0F8" w:themeColor="accent2" w:themeTint="97"/>
          <w:bottom w:val="single" w:sz="12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FE0F8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FE0F8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FE0F8" w:themeColor="accent2" w:themeTint="97" w:fill="9FE0F8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AF297" w:themeColor="accent3" w:themeTint="98"/>
        <w:left w:val="single" w:sz="32" w:space="0" w:color="CAF297" w:themeColor="accent3" w:themeTint="98"/>
        <w:bottom w:val="single" w:sz="32" w:space="0" w:color="CAF297" w:themeColor="accent3" w:themeTint="98"/>
        <w:right w:val="single" w:sz="32" w:space="0" w:color="CAF297" w:themeColor="accent3" w:themeTint="98"/>
      </w:tblBorders>
      <w:shd w:val="clear" w:color="CAF297" w:themeColor="accent3" w:themeTint="98" w:fill="CAF297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AF297" w:themeColor="accent3" w:themeTint="98"/>
          <w:bottom w:val="single" w:sz="12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AF297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AF297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AF297" w:themeColor="accent3" w:themeTint="98" w:fill="CAF297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CE1CE" w:themeColor="accent4" w:themeTint="9A"/>
        <w:left w:val="single" w:sz="32" w:space="0" w:color="9CE1CE" w:themeColor="accent4" w:themeTint="9A"/>
        <w:bottom w:val="single" w:sz="32" w:space="0" w:color="9CE1CE" w:themeColor="accent4" w:themeTint="9A"/>
        <w:right w:val="single" w:sz="32" w:space="0" w:color="9CE1CE" w:themeColor="accent4" w:themeTint="9A"/>
      </w:tblBorders>
      <w:shd w:val="clear" w:color="9CE1CE" w:themeColor="accent4" w:themeTint="9A" w:fill="9CE1CE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CE1CE" w:themeColor="accent4" w:themeTint="9A"/>
          <w:bottom w:val="single" w:sz="12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CE1C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CE1C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E1CE" w:themeColor="accent4" w:themeTint="9A" w:fill="9CE1CE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B278" w:themeColor="accent5" w:themeTint="9A"/>
        <w:left w:val="single" w:sz="32" w:space="0" w:color="FFB278" w:themeColor="accent5" w:themeTint="9A"/>
        <w:bottom w:val="single" w:sz="32" w:space="0" w:color="FFB278" w:themeColor="accent5" w:themeTint="9A"/>
        <w:right w:val="single" w:sz="32" w:space="0" w:color="FFB278" w:themeColor="accent5" w:themeTint="9A"/>
      </w:tblBorders>
      <w:shd w:val="clear" w:color="FFB278" w:themeColor="accent5" w:themeTint="9A" w:fill="FFB278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B278" w:themeColor="accent5" w:themeTint="9A"/>
          <w:bottom w:val="single" w:sz="12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B278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B278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B278" w:themeColor="accent5" w:themeTint="9A" w:fill="FFB278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68D7C" w:themeColor="accent6" w:themeTint="98"/>
        <w:left w:val="single" w:sz="32" w:space="0" w:color="F68D7C" w:themeColor="accent6" w:themeTint="98"/>
        <w:bottom w:val="single" w:sz="32" w:space="0" w:color="F68D7C" w:themeColor="accent6" w:themeTint="98"/>
        <w:right w:val="single" w:sz="32" w:space="0" w:color="F68D7C" w:themeColor="accent6" w:themeTint="98"/>
      </w:tblBorders>
      <w:shd w:val="clear" w:color="F68D7C" w:themeColor="accent6" w:themeTint="98" w:fill="F68D7C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8D7C" w:themeColor="accent6" w:themeTint="98"/>
          <w:bottom w:val="single" w:sz="12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8D7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8D7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8D7C" w:themeColor="accent6" w:themeTint="98" w:fill="F68D7C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67C8" w:themeColor="accent1"/>
        <w:bottom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387B" w:themeColor="accent1" w:themeShade="95"/>
      </w:rPr>
      <w:tblPr/>
      <w:tcPr>
        <w:tcBorders>
          <w:bottom w:val="single" w:sz="4" w:space="0" w:color="4E67C8" w:themeColor="accent1"/>
        </w:tcBorders>
      </w:tcPr>
    </w:tblStylePr>
    <w:tblStylePr w:type="lastRow">
      <w:rPr>
        <w:b/>
        <w:color w:val="26387B" w:themeColor="accent1" w:themeShade="95"/>
      </w:rPr>
      <w:tblPr/>
      <w:tcPr>
        <w:tcBorders>
          <w:top w:val="single" w:sz="4" w:space="0" w:color="4E67C8" w:themeColor="accent1"/>
        </w:tcBorders>
      </w:tcPr>
    </w:tblStylePr>
    <w:tblStylePr w:type="firstCol">
      <w:rPr>
        <w:b/>
        <w:color w:val="26387B" w:themeColor="accent1" w:themeShade="95"/>
      </w:rPr>
    </w:tblStylePr>
    <w:tblStylePr w:type="lastCol">
      <w:rPr>
        <w:b/>
        <w:color w:val="26387B" w:themeColor="accent1" w:themeShade="95"/>
      </w:r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E0F8" w:themeColor="accent2" w:themeTint="97"/>
        <w:bottom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FE0F8" w:themeColor="accent2" w:themeTint="97" w:themeShade="95"/>
      </w:rPr>
      <w:tblPr/>
      <w:tcPr>
        <w:tcBorders>
          <w:bottom w:val="single" w:sz="4" w:space="0" w:color="9FE0F8" w:themeColor="accent2" w:themeTint="97"/>
        </w:tcBorders>
      </w:tcPr>
    </w:tblStylePr>
    <w:tblStylePr w:type="lastRow">
      <w:rPr>
        <w:b/>
        <w:color w:val="9FE0F8" w:themeColor="accent2" w:themeTint="97" w:themeShade="95"/>
      </w:rPr>
      <w:tblPr/>
      <w:tcPr>
        <w:tcBorders>
          <w:top w:val="single" w:sz="4" w:space="0" w:color="9FE0F8" w:themeColor="accent2" w:themeTint="97"/>
        </w:tcBorders>
      </w:tcPr>
    </w:tblStylePr>
    <w:tblStylePr w:type="firstCol">
      <w:rPr>
        <w:b/>
        <w:color w:val="9FE0F8" w:themeColor="accent2" w:themeTint="97" w:themeShade="95"/>
      </w:rPr>
    </w:tblStylePr>
    <w:tblStylePr w:type="lastCol">
      <w:rPr>
        <w:b/>
        <w:color w:val="9FE0F8" w:themeColor="accent2" w:themeTint="97" w:themeShade="95"/>
      </w:r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F297" w:themeColor="accent3" w:themeTint="98"/>
        <w:bottom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AF297" w:themeColor="accent3" w:themeTint="98" w:themeShade="95"/>
      </w:rPr>
      <w:tblPr/>
      <w:tcPr>
        <w:tcBorders>
          <w:bottom w:val="single" w:sz="4" w:space="0" w:color="CAF297" w:themeColor="accent3" w:themeTint="98"/>
        </w:tcBorders>
      </w:tcPr>
    </w:tblStylePr>
    <w:tblStylePr w:type="lastRow">
      <w:rPr>
        <w:b/>
        <w:color w:val="CAF297" w:themeColor="accent3" w:themeTint="98" w:themeShade="95"/>
      </w:rPr>
      <w:tblPr/>
      <w:tcPr>
        <w:tcBorders>
          <w:top w:val="single" w:sz="4" w:space="0" w:color="CAF297" w:themeColor="accent3" w:themeTint="98"/>
        </w:tcBorders>
      </w:tcPr>
    </w:tblStylePr>
    <w:tblStylePr w:type="firstCol">
      <w:rPr>
        <w:b/>
        <w:color w:val="CAF297" w:themeColor="accent3" w:themeTint="98" w:themeShade="95"/>
      </w:rPr>
    </w:tblStylePr>
    <w:tblStylePr w:type="lastCol">
      <w:rPr>
        <w:b/>
        <w:color w:val="CAF297" w:themeColor="accent3" w:themeTint="98" w:themeShade="95"/>
      </w:r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E1CE" w:themeColor="accent4" w:themeTint="9A"/>
        <w:bottom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E1CE" w:themeColor="accent4" w:themeTint="9A" w:themeShade="95"/>
      </w:rPr>
      <w:tblPr/>
      <w:tcPr>
        <w:tcBorders>
          <w:bottom w:val="single" w:sz="4" w:space="0" w:color="9CE1CE" w:themeColor="accent4" w:themeTint="9A"/>
        </w:tcBorders>
      </w:tcPr>
    </w:tblStylePr>
    <w:tblStylePr w:type="lastRow">
      <w:rPr>
        <w:b/>
        <w:color w:val="9CE1CE" w:themeColor="accent4" w:themeTint="9A" w:themeShade="95"/>
      </w:rPr>
      <w:tblPr/>
      <w:tcPr>
        <w:tcBorders>
          <w:top w:val="single" w:sz="4" w:space="0" w:color="9CE1CE" w:themeColor="accent4" w:themeTint="9A"/>
        </w:tcBorders>
      </w:tcPr>
    </w:tblStylePr>
    <w:tblStylePr w:type="firstCol">
      <w:rPr>
        <w:b/>
        <w:color w:val="9CE1CE" w:themeColor="accent4" w:themeTint="9A" w:themeShade="95"/>
      </w:rPr>
    </w:tblStylePr>
    <w:tblStylePr w:type="lastCol">
      <w:rPr>
        <w:b/>
        <w:color w:val="9CE1CE" w:themeColor="accent4" w:themeTint="9A" w:themeShade="95"/>
      </w:r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278" w:themeColor="accent5" w:themeTint="9A"/>
        <w:bottom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B278" w:themeColor="accent5" w:themeTint="9A" w:themeShade="95"/>
      </w:rPr>
      <w:tblPr/>
      <w:tcPr>
        <w:tcBorders>
          <w:bottom w:val="single" w:sz="4" w:space="0" w:color="FFB278" w:themeColor="accent5" w:themeTint="9A"/>
        </w:tcBorders>
      </w:tcPr>
    </w:tblStylePr>
    <w:tblStylePr w:type="lastRow">
      <w:rPr>
        <w:b/>
        <w:color w:val="FFB278" w:themeColor="accent5" w:themeTint="9A" w:themeShade="95"/>
      </w:rPr>
      <w:tblPr/>
      <w:tcPr>
        <w:tcBorders>
          <w:top w:val="single" w:sz="4" w:space="0" w:color="FFB278" w:themeColor="accent5" w:themeTint="9A"/>
        </w:tcBorders>
      </w:tcPr>
    </w:tblStylePr>
    <w:tblStylePr w:type="firstCol">
      <w:rPr>
        <w:b/>
        <w:color w:val="FFB278" w:themeColor="accent5" w:themeTint="9A" w:themeShade="95"/>
      </w:rPr>
    </w:tblStylePr>
    <w:tblStylePr w:type="lastCol">
      <w:rPr>
        <w:b/>
        <w:color w:val="FFB278" w:themeColor="accent5" w:themeTint="9A" w:themeShade="95"/>
      </w:r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8D7C" w:themeColor="accent6" w:themeTint="98"/>
        <w:bottom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68D7C" w:themeColor="accent6" w:themeTint="98" w:themeShade="95"/>
      </w:rPr>
      <w:tblPr/>
      <w:tcPr>
        <w:tcBorders>
          <w:bottom w:val="single" w:sz="4" w:space="0" w:color="F68D7C" w:themeColor="accent6" w:themeTint="98"/>
        </w:tcBorders>
      </w:tcPr>
    </w:tblStylePr>
    <w:tblStylePr w:type="lastRow">
      <w:rPr>
        <w:b/>
        <w:color w:val="F68D7C" w:themeColor="accent6" w:themeTint="98" w:themeShade="95"/>
      </w:rPr>
      <w:tblPr/>
      <w:tcPr>
        <w:tcBorders>
          <w:top w:val="single" w:sz="4" w:space="0" w:color="F68D7C" w:themeColor="accent6" w:themeTint="98"/>
        </w:tcBorders>
      </w:tcPr>
    </w:tblStylePr>
    <w:tblStylePr w:type="firstCol">
      <w:rPr>
        <w:b/>
        <w:color w:val="F68D7C" w:themeColor="accent6" w:themeTint="98" w:themeShade="95"/>
      </w:rPr>
    </w:tblStylePr>
    <w:tblStylePr w:type="lastCol">
      <w:rPr>
        <w:b/>
        <w:color w:val="F68D7C" w:themeColor="accent6" w:themeTint="98" w:themeShade="95"/>
      </w:r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E67C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67C8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6387B" w:themeColor="accent1" w:themeShade="95"/>
        <w:sz w:val="22"/>
      </w:rPr>
      <w:tblPr/>
      <w:tcPr>
        <w:tcBorders>
          <w:top w:val="single" w:sz="4" w:space="0" w:color="4E67C8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67C8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6387B" w:themeColor="accent1" w:themeShade="95"/>
        <w:sz w:val="22"/>
      </w:rPr>
      <w:tblPr/>
      <w:tcPr>
        <w:tcBorders>
          <w:top w:val="none" w:sz="0" w:space="0" w:color="auto"/>
          <w:left w:val="single" w:sz="4" w:space="0" w:color="4E67C8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8F1" w:themeColor="accent1" w:themeTint="40" w:fill="D2D8F1" w:themeFill="accent1" w:themeFillTint="40"/>
      </w:tcPr>
    </w:tblStylePr>
    <w:tblStylePr w:type="band1Horz">
      <w:rPr>
        <w:rFonts w:ascii="Arial" w:hAnsi="Arial"/>
        <w:color w:val="26387B" w:themeColor="accent1" w:themeShade="95"/>
        <w:sz w:val="22"/>
      </w:rPr>
      <w:tblPr/>
      <w:tcPr>
        <w:shd w:val="clear" w:color="D2D8F1" w:themeColor="accent1" w:themeTint="40" w:fill="D2D8F1" w:themeFill="accent1" w:themeFillTint="40"/>
      </w:tcPr>
    </w:tblStylePr>
    <w:tblStylePr w:type="band2Horz">
      <w:rPr>
        <w:rFonts w:ascii="Arial" w:hAnsi="Arial"/>
        <w:color w:val="26387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FE0F8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FE0F8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single" w:sz="4" w:space="0" w:color="9FE0F8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FE0F8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9FE0F8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9FE0F8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FC" w:themeColor="accent2" w:themeTint="40" w:fill="D6F2FC" w:themeFill="accent2" w:themeFillTint="40"/>
      </w:tcPr>
    </w:tblStylePr>
    <w:tblStylePr w:type="band1Horz">
      <w:rPr>
        <w:rFonts w:ascii="Arial" w:hAnsi="Arial"/>
        <w:color w:val="9FE0F8" w:themeColor="accent2" w:themeTint="97" w:themeShade="95"/>
        <w:sz w:val="22"/>
      </w:rPr>
      <w:tblPr/>
      <w:tcPr>
        <w:shd w:val="clear" w:color="D6F2FC" w:themeColor="accent2" w:themeTint="40" w:fill="D6F2FC" w:themeFill="accent2" w:themeFillTint="40"/>
      </w:tcPr>
    </w:tblStylePr>
    <w:tblStylePr w:type="band2Horz">
      <w:rPr>
        <w:rFonts w:ascii="Arial" w:hAnsi="Arial"/>
        <w:color w:val="9FE0F8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AF297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AF297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single" w:sz="4" w:space="0" w:color="CAF297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AF297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AF297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AF297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F9D3" w:themeColor="accent3" w:themeTint="40" w:fill="E8F9D3" w:themeFill="accent3" w:themeFillTint="40"/>
      </w:tcPr>
    </w:tblStylePr>
    <w:tblStylePr w:type="band1Horz">
      <w:rPr>
        <w:rFonts w:ascii="Arial" w:hAnsi="Arial"/>
        <w:color w:val="CAF297" w:themeColor="accent3" w:themeTint="98" w:themeShade="95"/>
        <w:sz w:val="22"/>
      </w:rPr>
      <w:tblPr/>
      <w:tcPr>
        <w:shd w:val="clear" w:color="E8F9D3" w:themeColor="accent3" w:themeTint="40" w:fill="E8F9D3" w:themeFill="accent3" w:themeFillTint="40"/>
      </w:tcPr>
    </w:tblStylePr>
    <w:tblStylePr w:type="band2Horz">
      <w:rPr>
        <w:rFonts w:ascii="Arial" w:hAnsi="Arial"/>
        <w:color w:val="CAF297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CE1CE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CE1CE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single" w:sz="4" w:space="0" w:color="9CE1CE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CE1C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E1CE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9CE1CE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F2EA" w:themeColor="accent4" w:themeTint="40" w:fill="D6F2EA" w:themeFill="accent4" w:themeFillTint="40"/>
      </w:tcPr>
    </w:tblStylePr>
    <w:tblStylePr w:type="band1Horz">
      <w:rPr>
        <w:rFonts w:ascii="Arial" w:hAnsi="Arial"/>
        <w:color w:val="9CE1CE" w:themeColor="accent4" w:themeTint="9A" w:themeShade="95"/>
        <w:sz w:val="22"/>
      </w:rPr>
      <w:tblPr/>
      <w:tcPr>
        <w:shd w:val="clear" w:color="D6F2EA" w:themeColor="accent4" w:themeTint="40" w:fill="D6F2EA" w:themeFill="accent4" w:themeFillTint="40"/>
      </w:tcPr>
    </w:tblStylePr>
    <w:tblStylePr w:type="band2Horz">
      <w:rPr>
        <w:rFonts w:ascii="Arial" w:hAnsi="Arial"/>
        <w:color w:val="9CE1CE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B278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B278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single" w:sz="4" w:space="0" w:color="FFB278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B278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B278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B278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DEC7" w:themeColor="accent5" w:themeTint="40" w:fill="FFDEC7" w:themeFill="accent5" w:themeFillTint="40"/>
      </w:tcPr>
    </w:tblStylePr>
    <w:tblStylePr w:type="band1Horz">
      <w:rPr>
        <w:rFonts w:ascii="Arial" w:hAnsi="Arial"/>
        <w:color w:val="FFB278" w:themeColor="accent5" w:themeTint="9A" w:themeShade="95"/>
        <w:sz w:val="22"/>
      </w:rPr>
      <w:tblPr/>
      <w:tcPr>
        <w:shd w:val="clear" w:color="FFDEC7" w:themeColor="accent5" w:themeTint="40" w:fill="FFDEC7" w:themeFill="accent5" w:themeFillTint="40"/>
      </w:tcPr>
    </w:tblStylePr>
    <w:tblStylePr w:type="band2Horz">
      <w:rPr>
        <w:rFonts w:ascii="Arial" w:hAnsi="Arial"/>
        <w:color w:val="FFB278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68D7C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8D7C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single" w:sz="4" w:space="0" w:color="F68D7C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8D7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68D7C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68D7C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CFC7" w:themeColor="accent6" w:themeTint="40" w:fill="FBCFC7" w:themeFill="accent6" w:themeFillTint="40"/>
      </w:tcPr>
    </w:tblStylePr>
    <w:tblStylePr w:type="band1Horz">
      <w:rPr>
        <w:rFonts w:ascii="Arial" w:hAnsi="Arial"/>
        <w:color w:val="F68D7C" w:themeColor="accent6" w:themeTint="98" w:themeShade="95"/>
        <w:sz w:val="22"/>
      </w:rPr>
      <w:tblPr/>
      <w:tcPr>
        <w:shd w:val="clear" w:color="FBCFC7" w:themeColor="accent6" w:themeTint="40" w:fill="FBCFC7" w:themeFill="accent6" w:themeFillTint="40"/>
      </w:tcPr>
    </w:tblStylePr>
    <w:tblStylePr w:type="band2Horz">
      <w:rPr>
        <w:rFonts w:ascii="Arial" w:hAnsi="Arial"/>
        <w:color w:val="F68D7C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387B" w:themeColor="accent1" w:themeShade="95"/>
        <w:left w:val="single" w:sz="4" w:space="0" w:color="26387B" w:themeColor="accent1" w:themeShade="95"/>
        <w:bottom w:val="single" w:sz="4" w:space="0" w:color="26387B" w:themeColor="accent1" w:themeShade="95"/>
        <w:right w:val="single" w:sz="4" w:space="0" w:color="26387B" w:themeColor="accent1" w:themeShade="95"/>
        <w:insideH w:val="single" w:sz="4" w:space="0" w:color="26387B" w:themeColor="accent1" w:themeShade="95"/>
        <w:insideV w:val="single" w:sz="4" w:space="0" w:color="26387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C73CC" w:themeColor="accent1" w:themeTint="EA" w:fill="5C73C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CFED" w:themeColor="accent1" w:themeTint="50" w:fill="C7CFED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D8AB6" w:themeColor="accent2" w:themeShade="95"/>
        <w:left w:val="single" w:sz="4" w:space="0" w:color="0D8AB6" w:themeColor="accent2" w:themeShade="95"/>
        <w:bottom w:val="single" w:sz="4" w:space="0" w:color="0D8AB6" w:themeColor="accent2" w:themeShade="95"/>
        <w:right w:val="single" w:sz="4" w:space="0" w:color="0D8AB6" w:themeColor="accent2" w:themeShade="95"/>
        <w:insideH w:val="single" w:sz="4" w:space="0" w:color="0D8AB6" w:themeColor="accent2" w:themeShade="95"/>
        <w:insideV w:val="single" w:sz="4" w:space="0" w:color="0D8AB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FE0F8" w:themeColor="accent2" w:themeTint="97" w:fill="9FE0F8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FF4FC" w:themeColor="accent2" w:themeTint="32" w:fill="DFF4F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4A414" w:themeColor="accent3" w:themeShade="95"/>
        <w:left w:val="single" w:sz="4" w:space="0" w:color="64A414" w:themeColor="accent3" w:themeShade="95"/>
        <w:bottom w:val="single" w:sz="4" w:space="0" w:color="64A414" w:themeColor="accent3" w:themeShade="95"/>
        <w:right w:val="single" w:sz="4" w:space="0" w:color="64A414" w:themeColor="accent3" w:themeShade="95"/>
        <w:insideH w:val="single" w:sz="4" w:space="0" w:color="64A414" w:themeColor="accent3" w:themeShade="95"/>
        <w:insideV w:val="single" w:sz="4" w:space="0" w:color="64A414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6EA52" w:themeColor="accent3" w:themeTint="FE" w:fill="A6EA5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ADB" w:themeColor="accent3" w:themeTint="34" w:fill="ECFADB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8866C" w:themeColor="accent4" w:themeShade="95"/>
        <w:left w:val="single" w:sz="4" w:space="0" w:color="28866C" w:themeColor="accent4" w:themeShade="95"/>
        <w:bottom w:val="single" w:sz="4" w:space="0" w:color="28866C" w:themeColor="accent4" w:themeShade="95"/>
        <w:right w:val="single" w:sz="4" w:space="0" w:color="28866C" w:themeColor="accent4" w:themeShade="95"/>
        <w:insideH w:val="single" w:sz="4" w:space="0" w:color="28866C" w:themeColor="accent4" w:themeShade="95"/>
        <w:insideV w:val="single" w:sz="4" w:space="0" w:color="28866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CE1CE" w:themeColor="accent4" w:themeTint="9A" w:fill="9CE1C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F5EE" w:themeColor="accent4" w:themeTint="34" w:fill="DDF5EE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84700" w:themeColor="accent5" w:themeShade="95"/>
        <w:left w:val="single" w:sz="4" w:space="0" w:color="A84700" w:themeColor="accent5" w:themeShade="95"/>
        <w:bottom w:val="single" w:sz="4" w:space="0" w:color="A84700" w:themeColor="accent5" w:themeShade="95"/>
        <w:right w:val="single" w:sz="4" w:space="0" w:color="A84700" w:themeColor="accent5" w:themeShade="95"/>
        <w:insideH w:val="single" w:sz="4" w:space="0" w:color="A84700" w:themeColor="accent5" w:themeShade="95"/>
        <w:insideV w:val="single" w:sz="4" w:space="0" w:color="A847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8021" w:themeColor="accent5" w:fill="FF8021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5D1" w:themeColor="accent5" w:themeTint="34" w:fill="FFE5D1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71D09" w:themeColor="accent6" w:themeShade="95"/>
        <w:left w:val="single" w:sz="4" w:space="0" w:color="971D09" w:themeColor="accent6" w:themeShade="95"/>
        <w:bottom w:val="single" w:sz="4" w:space="0" w:color="971D09" w:themeColor="accent6" w:themeShade="95"/>
        <w:right w:val="single" w:sz="4" w:space="0" w:color="971D09" w:themeColor="accent6" w:themeShade="95"/>
        <w:insideH w:val="single" w:sz="4" w:space="0" w:color="971D09" w:themeColor="accent6" w:themeShade="95"/>
        <w:insideV w:val="single" w:sz="4" w:space="0" w:color="971D0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4124" w:themeColor="accent6" w:fill="F1412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D8D2" w:themeColor="accent6" w:themeTint="34" w:fill="FCD8D2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1E8" w:themeColor="accent1" w:themeTint="67"/>
        <w:left w:val="single" w:sz="4" w:space="0" w:color="B7C1E8" w:themeColor="accent1" w:themeTint="67"/>
        <w:bottom w:val="single" w:sz="4" w:space="0" w:color="B7C1E8" w:themeColor="accent1" w:themeTint="67"/>
        <w:right w:val="single" w:sz="4" w:space="0" w:color="B7C1E8" w:themeColor="accent1" w:themeTint="67"/>
        <w:insideH w:val="single" w:sz="4" w:space="0" w:color="B7C1E8" w:themeColor="accent1" w:themeTint="67"/>
        <w:insideV w:val="single" w:sz="4" w:space="0" w:color="B7C1E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E67C8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E67C8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E67C8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1E8" w:themeColor="accent1" w:themeTint="67"/>
          <w:left w:val="single" w:sz="4" w:space="0" w:color="B7C1E8" w:themeColor="accent1" w:themeTint="67"/>
          <w:bottom w:val="single" w:sz="4" w:space="0" w:color="B7C1E8" w:themeColor="accent1" w:themeTint="67"/>
          <w:right w:val="single" w:sz="4" w:space="0" w:color="B7C1E8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AFA" w:themeColor="accent2" w:themeTint="67"/>
        <w:left w:val="single" w:sz="4" w:space="0" w:color="BDEAFA" w:themeColor="accent2" w:themeTint="67"/>
        <w:bottom w:val="single" w:sz="4" w:space="0" w:color="BDEAFA" w:themeColor="accent2" w:themeTint="67"/>
        <w:right w:val="single" w:sz="4" w:space="0" w:color="BDEAFA" w:themeColor="accent2" w:themeTint="67"/>
        <w:insideH w:val="single" w:sz="4" w:space="0" w:color="BDEAFA" w:themeColor="accent2" w:themeTint="67"/>
        <w:insideV w:val="single" w:sz="4" w:space="0" w:color="BDEAFA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FE0F8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FE0F8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FE0F8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AFA" w:themeColor="accent2" w:themeTint="67"/>
          <w:left w:val="single" w:sz="4" w:space="0" w:color="BDEAFA" w:themeColor="accent2" w:themeTint="67"/>
          <w:bottom w:val="single" w:sz="4" w:space="0" w:color="BDEAFA" w:themeColor="accent2" w:themeTint="67"/>
          <w:right w:val="single" w:sz="4" w:space="0" w:color="BDEAFA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F6B8" w:themeColor="accent3" w:themeTint="67"/>
        <w:left w:val="single" w:sz="4" w:space="0" w:color="DBF6B8" w:themeColor="accent3" w:themeTint="67"/>
        <w:bottom w:val="single" w:sz="4" w:space="0" w:color="DBF6B8" w:themeColor="accent3" w:themeTint="67"/>
        <w:right w:val="single" w:sz="4" w:space="0" w:color="DBF6B8" w:themeColor="accent3" w:themeTint="67"/>
        <w:insideH w:val="single" w:sz="4" w:space="0" w:color="DBF6B8" w:themeColor="accent3" w:themeTint="67"/>
        <w:insideV w:val="single" w:sz="4" w:space="0" w:color="DBF6B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AF297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AF297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AF297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BF6B8" w:themeColor="accent3" w:themeTint="67"/>
          <w:left w:val="single" w:sz="4" w:space="0" w:color="DBF6B8" w:themeColor="accent3" w:themeTint="67"/>
          <w:bottom w:val="single" w:sz="4" w:space="0" w:color="DBF6B8" w:themeColor="accent3" w:themeTint="67"/>
          <w:right w:val="single" w:sz="4" w:space="0" w:color="DBF6B8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EBDE" w:themeColor="accent4" w:themeTint="67"/>
        <w:left w:val="single" w:sz="4" w:space="0" w:color="BDEBDE" w:themeColor="accent4" w:themeTint="67"/>
        <w:bottom w:val="single" w:sz="4" w:space="0" w:color="BDEBDE" w:themeColor="accent4" w:themeTint="67"/>
        <w:right w:val="single" w:sz="4" w:space="0" w:color="BDEBDE" w:themeColor="accent4" w:themeTint="67"/>
        <w:insideH w:val="single" w:sz="4" w:space="0" w:color="BDEBDE" w:themeColor="accent4" w:themeTint="67"/>
        <w:insideV w:val="single" w:sz="4" w:space="0" w:color="BDEBDE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CE1C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CE1C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CE1C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DEBDE" w:themeColor="accent4" w:themeTint="67"/>
          <w:left w:val="single" w:sz="4" w:space="0" w:color="BDEBDE" w:themeColor="accent4" w:themeTint="67"/>
          <w:bottom w:val="single" w:sz="4" w:space="0" w:color="BDEBDE" w:themeColor="accent4" w:themeTint="67"/>
          <w:right w:val="single" w:sz="4" w:space="0" w:color="BDEBDE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BA5" w:themeColor="accent5" w:themeTint="67"/>
        <w:left w:val="single" w:sz="4" w:space="0" w:color="FFCBA5" w:themeColor="accent5" w:themeTint="67"/>
        <w:bottom w:val="single" w:sz="4" w:space="0" w:color="FFCBA5" w:themeColor="accent5" w:themeTint="67"/>
        <w:right w:val="single" w:sz="4" w:space="0" w:color="FFCBA5" w:themeColor="accent5" w:themeTint="67"/>
        <w:insideH w:val="single" w:sz="4" w:space="0" w:color="FFCBA5" w:themeColor="accent5" w:themeTint="67"/>
        <w:insideV w:val="single" w:sz="4" w:space="0" w:color="FFCBA5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B278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B278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B278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BA5" w:themeColor="accent5" w:themeTint="67"/>
          <w:left w:val="single" w:sz="4" w:space="0" w:color="FFCBA5" w:themeColor="accent5" w:themeTint="67"/>
          <w:bottom w:val="single" w:sz="4" w:space="0" w:color="FFCBA5" w:themeColor="accent5" w:themeTint="67"/>
          <w:right w:val="single" w:sz="4" w:space="0" w:color="FFCBA5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B2A6" w:themeColor="accent6" w:themeTint="67"/>
        <w:left w:val="single" w:sz="4" w:space="0" w:color="F9B2A6" w:themeColor="accent6" w:themeTint="67"/>
        <w:bottom w:val="single" w:sz="4" w:space="0" w:color="F9B2A6" w:themeColor="accent6" w:themeTint="67"/>
        <w:right w:val="single" w:sz="4" w:space="0" w:color="F9B2A6" w:themeColor="accent6" w:themeTint="67"/>
        <w:insideH w:val="single" w:sz="4" w:space="0" w:color="F9B2A6" w:themeColor="accent6" w:themeTint="67"/>
        <w:insideV w:val="single" w:sz="4" w:space="0" w:color="F9B2A6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8D7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8D7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8D7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B2A6" w:themeColor="accent6" w:themeTint="67"/>
          <w:left w:val="single" w:sz="4" w:space="0" w:color="F9B2A6" w:themeColor="accent6" w:themeTint="67"/>
          <w:bottom w:val="single" w:sz="4" w:space="0" w:color="F9B2A6" w:themeColor="accent6" w:themeTint="67"/>
          <w:right w:val="single" w:sz="4" w:space="0" w:color="F9B2A6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  <w:rPr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paragraph" w:customStyle="1" w:styleId="aff1">
    <w:name w:val="Стиль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ff2">
    <w:name w:val="Hyperlink"/>
    <w:basedOn w:val="a0"/>
    <w:uiPriority w:val="99"/>
    <w:unhideWhenUsed/>
    <w:rPr>
      <w:color w:val="56C7AA" w:themeColor="hyperlink"/>
      <w:u w:val="single"/>
    </w:rPr>
  </w:style>
  <w:style w:type="character" w:customStyle="1" w:styleId="aff3">
    <w:name w:val="Цветовое выделение"/>
    <w:rPr>
      <w:b/>
      <w:color w:val="26282F"/>
      <w:sz w:val="26"/>
    </w:rPr>
  </w:style>
  <w:style w:type="character" w:customStyle="1" w:styleId="aff4">
    <w:name w:val="Основной текст_"/>
    <w:link w:val="12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4">
    <w:name w:val="Оглавление (2)_"/>
    <w:link w:val="25"/>
    <w:rPr>
      <w:sz w:val="21"/>
      <w:szCs w:val="21"/>
      <w:shd w:val="clear" w:color="auto" w:fill="FFFFFF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F498-168E-4F22-8981-3813082E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4</cp:revision>
  <cp:lastPrinted>2026-01-12T10:42:00Z</cp:lastPrinted>
  <dcterms:created xsi:type="dcterms:W3CDTF">2026-01-12T10:50:00Z</dcterms:created>
  <dcterms:modified xsi:type="dcterms:W3CDTF">2026-01-16T12:17:00Z</dcterms:modified>
</cp:coreProperties>
</file>